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86" w:rsidRPr="00B71D86" w:rsidRDefault="00B71D86" w:rsidP="00B71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86">
        <w:rPr>
          <w:rFonts w:ascii="Times New Roman" w:hAnsi="Times New Roman" w:cs="Times New Roman"/>
          <w:b/>
          <w:sz w:val="28"/>
          <w:szCs w:val="28"/>
        </w:rPr>
        <w:t>Всероссийская программа</w:t>
      </w:r>
    </w:p>
    <w:p w:rsidR="00E10FBC" w:rsidRPr="00B71D86" w:rsidRDefault="00B71D86" w:rsidP="00B71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D86">
        <w:rPr>
          <w:rFonts w:ascii="Times New Roman" w:hAnsi="Times New Roman" w:cs="Times New Roman"/>
          <w:b/>
          <w:sz w:val="28"/>
          <w:szCs w:val="28"/>
        </w:rPr>
        <w:t>«Робототехника: инженерно-технические кадры инновационной России»</w:t>
      </w:r>
    </w:p>
    <w:p w:rsidR="00B71D86" w:rsidRPr="00B71D86" w:rsidRDefault="00B71D86" w:rsidP="00B71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D86" w:rsidRPr="00B71D86" w:rsidRDefault="00B71D86" w:rsidP="00B7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реализуется с осени 2008 года Фондом «Вольное Дело» в партнерстве с Федеральным агентством по делам молодежи при поддержке Министерства образования и науки РФ и Агентства стратегических инициатив. Генеральные партнеры: Группа ГАЗ и </w:t>
      </w:r>
      <w:proofErr w:type="spell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proofErr w:type="gram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proofErr w:type="gramEnd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+.</w:t>
      </w:r>
    </w:p>
    <w:p w:rsidR="00B71D86" w:rsidRPr="00B71D86" w:rsidRDefault="00B71D86" w:rsidP="00B7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Среди партнеров Программы: </w:t>
      </w:r>
      <w:proofErr w:type="spell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Минпромторг</w:t>
      </w:r>
      <w:proofErr w:type="spellEnd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 </w:t>
      </w:r>
      <w:proofErr w:type="spell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Роскосмос</w:t>
      </w:r>
      <w:proofErr w:type="spellEnd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Российские космические системы, </w:t>
      </w:r>
      <w:proofErr w:type="spell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Autodesk</w:t>
      </w:r>
      <w:proofErr w:type="spellEnd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National</w:t>
      </w:r>
      <w:proofErr w:type="spellEnd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Instruments</w:t>
      </w:r>
      <w:proofErr w:type="spellEnd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FESTO, LEGO, Союз машиностроителей России, </w:t>
      </w:r>
      <w:proofErr w:type="spell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Pony</w:t>
      </w:r>
      <w:proofErr w:type="spellEnd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Express</w:t>
      </w:r>
      <w:proofErr w:type="spellEnd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WAGO, ВГТРК, Журналы «Эксперт», «Популярная механика» и др.</w:t>
      </w:r>
    </w:p>
    <w:p w:rsidR="00B71D86" w:rsidRPr="00B71D86" w:rsidRDefault="00B71D86" w:rsidP="00B71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71D86" w:rsidRDefault="00B71D86" w:rsidP="00B71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Программы</w:t>
      </w: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71D86" w:rsidRDefault="00B71D86" w:rsidP="00B7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Помощь в формировании инженерно-технического корпуса для российских предприятий, воспитание специалистов, обладающих лидерскими качествами, современным инженерным мышлением, способных решать сложнейшие задачи в высокотехнологичных отраслях экономики страны.</w:t>
      </w: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71D86" w:rsidRPr="00B71D86" w:rsidRDefault="00B71D86" w:rsidP="00B71D8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Программы:</w:t>
      </w:r>
    </w:p>
    <w:p w:rsidR="00B71D86" w:rsidRPr="00B71D86" w:rsidRDefault="00B71D86" w:rsidP="00B71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детей и молодежи в научно-техническое творчество, ранняя профориентация;</w:t>
      </w:r>
    </w:p>
    <w:p w:rsidR="00B71D86" w:rsidRPr="00B71D86" w:rsidRDefault="00B71D86" w:rsidP="00B71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равного доступа детей и молодежи к освоению передовых технологий, получению практических навыков их применения;</w:t>
      </w:r>
    </w:p>
    <w:p w:rsidR="00B71D86" w:rsidRPr="00B71D86" w:rsidRDefault="00B71D86" w:rsidP="00B71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Выявление, обучение, отбор, сопровождение талантливой молодежи;</w:t>
      </w:r>
    </w:p>
    <w:p w:rsidR="00B71D86" w:rsidRPr="00B71D86" w:rsidRDefault="00B71D86" w:rsidP="00B71D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Продвижение и обеспечение реализации профессионального потенциала и лидерских качеств.</w:t>
      </w:r>
    </w:p>
    <w:p w:rsidR="00B71D86" w:rsidRDefault="00B71D86" w:rsidP="00B71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71D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Механизм Программы</w:t>
      </w:r>
    </w:p>
    <w:p w:rsidR="00B71D86" w:rsidRPr="00B71D86" w:rsidRDefault="00B71D86" w:rsidP="00B71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1D86" w:rsidRDefault="00B71D86" w:rsidP="00B7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предполагает непрерывное практическое образование детей, подростков и молодежи в возрасте от 7 до 30 лет в сфере высоких технологий. В ее рамках создаются региональные ресурсные центры, которые обеспечиваются базовым робототехническим конструктором-лабораторией, учебно-методическими материалами, консультациями, преподавательским составом, </w:t>
      </w:r>
      <w:proofErr w:type="spell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оргресурсами</w:t>
      </w:r>
      <w:proofErr w:type="spellEnd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1D86" w:rsidRDefault="00B71D86" w:rsidP="00B7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Основное содержание Программы – общероссийская система инженерно-технических соревнований детей и молодежи в сфере высоких технологий, завершающихся Всероссийским робототехническим фестивалем «</w:t>
      </w:r>
      <w:proofErr w:type="spell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РобоФест</w:t>
      </w:r>
      <w:proofErr w:type="spellEnd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который одновременно является национальным финалом для международных робототехнических состязаний FIRST, WRO, ABU ROBOCON, ELROB.</w:t>
      </w:r>
    </w:p>
    <w:p w:rsidR="00B71D86" w:rsidRDefault="00B71D86" w:rsidP="00B7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C 2009 года проводится ежегодный Всероссийский молодёжный </w:t>
      </w:r>
      <w:proofErr w:type="spell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робототехниче</w:t>
      </w:r>
      <w:proofErr w:type="gram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</w:t>
      </w:r>
      <w:proofErr w:type="gramEnd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кий</w:t>
      </w:r>
      <w:proofErr w:type="spellEnd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фестиваль  «</w:t>
      </w:r>
      <w:proofErr w:type="spell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РобоФест</w:t>
      </w:r>
      <w:proofErr w:type="spellEnd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 С 2010 года в России проводятся соревнования автомобилей-роботов «</w:t>
      </w:r>
      <w:proofErr w:type="spellStart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РобоКросс</w:t>
      </w:r>
      <w:proofErr w:type="spellEnd"/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В настоящее время в программе «Робототехника» участвует более 15000 школьников и студентов из 57 регионов России.</w:t>
      </w:r>
    </w:p>
    <w:p w:rsidR="00B71D86" w:rsidRPr="00B71D86" w:rsidRDefault="00B71D86" w:rsidP="00B71D8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71D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Достоинства Программы</w:t>
      </w:r>
    </w:p>
    <w:p w:rsidR="00B71D86" w:rsidRDefault="00B71D86" w:rsidP="00B71D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детей, подростков и молодежи от 8 до 30 лет: (вне зависимости от места проживания, формального уровня образования) доступ к самым передовыми технологиям; возможность овладения современными компетенциями в рамках инновационных программ обучения; возможность публичной демонстрации своих навыков; возможность трудоустройства и открытия собственного дела в инновационной сфере.</w:t>
      </w:r>
    </w:p>
    <w:p w:rsidR="00B71D86" w:rsidRDefault="00B71D86" w:rsidP="00B71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учреждений образования: внедрение современных программ практического обучения, оснащенных передовой техникой и технологиями; повышение квалификации педагогов; укрепление связей с бизнесом.</w:t>
      </w:r>
    </w:p>
    <w:p w:rsidR="00B71D86" w:rsidRDefault="00B71D86" w:rsidP="00B71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регионов и страны в целом: удовлетворение потребностей в высококвалифицированных кадрах, восстановление престижа инженерно-технических профессий в глазах молодежи, формирование будущей инженерно-технической элиты, содействие становлению России как инновационной державы.</w:t>
      </w:r>
    </w:p>
    <w:p w:rsidR="00B71D86" w:rsidRPr="00B71D86" w:rsidRDefault="00B71D86" w:rsidP="00B71D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B71D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Расширение Программы</w:t>
      </w:r>
    </w:p>
    <w:p w:rsidR="00B71D86" w:rsidRPr="00B71D86" w:rsidRDefault="00B71D86" w:rsidP="00B71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развития Программы «Робототехника», с 2012 года идёт реализация ее нового  направления – «Инженерный проект».</w:t>
      </w:r>
    </w:p>
    <w:p w:rsidR="00B71D86" w:rsidRPr="00B71D86" w:rsidRDefault="00B71D86" w:rsidP="00B71D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Цели данного направления:</w:t>
      </w:r>
    </w:p>
    <w:p w:rsidR="00B71D86" w:rsidRPr="00B71D86" w:rsidRDefault="00B71D86" w:rsidP="00B71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сотрудничества Программы «Робототехника» с предприятиями;</w:t>
      </w:r>
    </w:p>
    <w:p w:rsidR="00B71D86" w:rsidRPr="00B71D86" w:rsidRDefault="00B71D86" w:rsidP="00B71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участников Программы с реальным производством, а также с конкретным предприятием, с его возможностями и задачами;</w:t>
      </w:r>
    </w:p>
    <w:p w:rsidR="00B71D86" w:rsidRPr="00B71D86" w:rsidRDefault="00B71D86" w:rsidP="00B71D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1D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предприятием кадрового резерва и нового механизма работы с потенциальными кадрами.</w:t>
      </w:r>
    </w:p>
    <w:p w:rsidR="004863E3" w:rsidRPr="00B71D86" w:rsidRDefault="00F90450" w:rsidP="00F904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Официальный сайт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90450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9045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Программы выявления и продвижения перспективных кадров для высокотехнологичных отраслей "Робототехника: инженерно-технические кадры инновационной России" и первого Всероссийского робототехнического фестиваля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hyperlink r:id="rId6" w:history="1">
        <w:r w:rsidR="004863E3" w:rsidRPr="00462086">
          <w:rPr>
            <w:rStyle w:val="a5"/>
            <w:rFonts w:ascii="Times New Roman" w:hAnsi="Times New Roman" w:cs="Times New Roman"/>
            <w:sz w:val="28"/>
            <w:szCs w:val="28"/>
          </w:rPr>
          <w:t>http://www.robosport.ru</w:t>
        </w:r>
      </w:hyperlink>
      <w:bookmarkStart w:id="0" w:name="_GoBack"/>
      <w:bookmarkEnd w:id="0"/>
    </w:p>
    <w:sectPr w:rsidR="004863E3" w:rsidRPr="00B71D86" w:rsidSect="00F904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B33"/>
    <w:multiLevelType w:val="multilevel"/>
    <w:tmpl w:val="3090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10531"/>
    <w:multiLevelType w:val="multilevel"/>
    <w:tmpl w:val="9724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70"/>
    <w:rsid w:val="001E113F"/>
    <w:rsid w:val="004863E3"/>
    <w:rsid w:val="00664670"/>
    <w:rsid w:val="008C5E7B"/>
    <w:rsid w:val="00B71D86"/>
    <w:rsid w:val="00F9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D86"/>
    <w:rPr>
      <w:b/>
      <w:bCs/>
    </w:rPr>
  </w:style>
  <w:style w:type="character" w:styleId="a5">
    <w:name w:val="Hyperlink"/>
    <w:basedOn w:val="a0"/>
    <w:uiPriority w:val="99"/>
    <w:unhideWhenUsed/>
    <w:rsid w:val="004863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904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1D86"/>
    <w:rPr>
      <w:b/>
      <w:bCs/>
    </w:rPr>
  </w:style>
  <w:style w:type="character" w:styleId="a5">
    <w:name w:val="Hyperlink"/>
    <w:basedOn w:val="a0"/>
    <w:uiPriority w:val="99"/>
    <w:unhideWhenUsed/>
    <w:rsid w:val="004863E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9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ospor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 Геннадьевна</dc:creator>
  <cp:keywords/>
  <dc:description/>
  <cp:lastModifiedBy>Лебедева Ирина Геннадьевна</cp:lastModifiedBy>
  <cp:revision>4</cp:revision>
  <cp:lastPrinted>2015-03-13T08:08:00Z</cp:lastPrinted>
  <dcterms:created xsi:type="dcterms:W3CDTF">2015-03-13T08:01:00Z</dcterms:created>
  <dcterms:modified xsi:type="dcterms:W3CDTF">2015-03-13T08:09:00Z</dcterms:modified>
</cp:coreProperties>
</file>